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AA3" w:rsidRPr="00A20E61" w:rsidRDefault="007C7815" w:rsidP="007C7815">
      <w:pPr>
        <w:jc w:val="center"/>
        <w:rPr>
          <w:rFonts w:ascii="Times New Roman" w:hAnsi="Times New Roman"/>
          <w:b/>
          <w:color w:val="0000CC"/>
          <w:szCs w:val="28"/>
        </w:rPr>
      </w:pPr>
      <w:r w:rsidRPr="00A20E61">
        <w:rPr>
          <w:rFonts w:ascii="Times New Roman" w:hAnsi="Times New Roman"/>
          <w:b/>
          <w:color w:val="0000CC"/>
          <w:szCs w:val="28"/>
        </w:rPr>
        <w:t>CỐM – TINH HOA CỦA ĐẤT TRỜI</w:t>
      </w:r>
    </w:p>
    <w:p w:rsidR="007C7815" w:rsidRPr="00A20E61" w:rsidRDefault="007C7815" w:rsidP="007C7815">
      <w:pPr>
        <w:jc w:val="both"/>
        <w:rPr>
          <w:rFonts w:ascii="Times New Roman" w:hAnsi="Times New Roman"/>
          <w:color w:val="0000CC"/>
          <w:szCs w:val="28"/>
        </w:rPr>
      </w:pPr>
    </w:p>
    <w:p w:rsidR="007C7815" w:rsidRPr="00A20E61" w:rsidRDefault="007C7815" w:rsidP="007C7815">
      <w:pPr>
        <w:jc w:val="both"/>
        <w:rPr>
          <w:rFonts w:ascii="Times New Roman" w:hAnsi="Times New Roman"/>
          <w:b/>
          <w:color w:val="0000CC"/>
          <w:szCs w:val="28"/>
        </w:rPr>
      </w:pPr>
      <w:r w:rsidRPr="00A20E61">
        <w:rPr>
          <w:rFonts w:ascii="Times New Roman" w:hAnsi="Times New Roman"/>
          <w:b/>
          <w:color w:val="0000CC"/>
          <w:szCs w:val="28"/>
        </w:rPr>
        <w:t>1. Giới thiệu chung</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b/>
          <w:bCs/>
          <w:color w:val="0000CC"/>
          <w:sz w:val="28"/>
          <w:szCs w:val="28"/>
        </w:rPr>
        <w:t>Cốm</w:t>
      </w:r>
      <w:r w:rsidRPr="00A20E61">
        <w:rPr>
          <w:color w:val="0000CC"/>
          <w:sz w:val="28"/>
          <w:szCs w:val="28"/>
        </w:rPr>
        <w:t> là đồ ăn được làm từ lúa nếp làm chín bằng cách rang và sàng sảy cho hết vỏ trấu, tuy bắt gặp tại nhiều vùng miền trên đất nước Việt Nam nhưng rất thịnh hành trong ẩm thực đồng bằng Bắc Bộ, đặc biệt là tại Hà Nội.</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Trong các dân tộc tại miền Bắc Việt Nam lúa nếp để làm cốm thường là nếp non, hạt lúa bấm ra sữa, tuy ở miền Trung và Nam Bộ cốm thường sử dụng loại lúa nếp già tháng hơn rang nổ bung ra và sau đó được ngào với đường.</w:t>
      </w:r>
    </w:p>
    <w:p w:rsidR="007C7815" w:rsidRPr="00A20E61" w:rsidRDefault="007C7815" w:rsidP="007C7815">
      <w:pPr>
        <w:jc w:val="both"/>
        <w:rPr>
          <w:rFonts w:ascii="Times New Roman" w:hAnsi="Times New Roman"/>
          <w:b/>
          <w:color w:val="0000CC"/>
          <w:szCs w:val="28"/>
        </w:rPr>
      </w:pPr>
      <w:r w:rsidRPr="00A20E61">
        <w:rPr>
          <w:rFonts w:ascii="Times New Roman" w:hAnsi="Times New Roman"/>
          <w:b/>
          <w:color w:val="0000CC"/>
          <w:szCs w:val="28"/>
        </w:rPr>
        <w:t>2. Nguyên liệu và quy trình chế biến</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Nguyên liệu làm cốm trong cộng đồng người Việt thường là lúa nếp non tuy có địa phương sử dụng thóc già tháng. Có rất nhiều loại lúa nếp có thể làm cốm như lúa lương phượng, lúa nếp thơm, nếp tan, nếp quýt, nếp hoa, nhưng lúa nếp cái hoa vàng cho ra thành phẩm thơm ngon đặc biệt. Lúa gặt về tuốt hạt, sàng bỏ rơm và những hạt thóc lép, đãi qua nước rồi cho vào chảo rang. Bếp lò để rang cốm nếu cầu kỳ thường phải đắp xỉ than nhưng không đốt than mà dùng củi, và chảo rang thường bằng gang đúc</w:t>
      </w:r>
      <w:hyperlink r:id="rId7" w:anchor="cite_note-nguoivienxu2-7" w:history="1">
        <w:r w:rsidRPr="00A20E61">
          <w:rPr>
            <w:rStyle w:val="Hyperlink"/>
            <w:color w:val="0000CC"/>
            <w:sz w:val="28"/>
            <w:szCs w:val="28"/>
            <w:vertAlign w:val="superscript"/>
          </w:rPr>
          <w:t>[7]</w:t>
        </w:r>
      </w:hyperlink>
      <w:r w:rsidRPr="00A20E61">
        <w:rPr>
          <w:color w:val="0000CC"/>
          <w:sz w:val="28"/>
          <w:szCs w:val="28"/>
        </w:rPr>
        <w:t>. Cốm được rang trong lửa nhỏ, đảo liên tục sao cho nóng đều. Rang khoảng 30 phút thì xem thử bằng cách đặt 5 hạt lên miếng gỗ, dùng ngón tay miết mạnh, nếu thấy hạt "2 quằn 3 róc", tức 2 hạt chưa róc vỏ nhưng bị quằn lại, còn 3 hạt còn lại róc vỏ nhưng không bị quằn là được.</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Thóc rang xong, người làm cốm đợi nguội rồi cho từng mẻ, mỗi mẻ khoảng vài kilogam vào cối giã. Thóc được giã đều và vừa tay mươi phút, thấy có trấu thì xúc ra sảy bỏ trấu rồi lại giã tiếp. Tùy theo độ non của lúa khi gặt mà người giã cốm sẽ ước lượng, trung bình khoảng 7 lần giã là hoàn tất. Tại làng Vòng, người giã cốm thường giã đến lần thứ 5 thì phân loại thành ba loại: cốm rón, cốm non và cốm gốc, sau đó mới giã riêng từng loại trong hai lần cuối</w:t>
      </w:r>
      <w:hyperlink r:id="rId8" w:anchor="cite_note-nguoivienxu2-7" w:history="1">
        <w:r w:rsidRPr="00A20E61">
          <w:rPr>
            <w:rStyle w:val="Hyperlink"/>
            <w:color w:val="0000CC"/>
            <w:sz w:val="28"/>
            <w:szCs w:val="28"/>
            <w:vertAlign w:val="superscript"/>
          </w:rPr>
          <w:t>]</w:t>
        </w:r>
      </w:hyperlink>
      <w:r w:rsidRPr="00A20E61">
        <w:rPr>
          <w:color w:val="0000CC"/>
          <w:sz w:val="28"/>
          <w:szCs w:val="28"/>
        </w:rPr>
        <w:t>.</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Cuối cùng, cốm thành phẩm sẽ được gói trong hai lớp lá, và buộc bằng lạt nếp màu xanh trước khi đưa đến tay người tiêu dùng. Lớp trong là lá ráy xanh và mát giữ cho cốm khỏi khô và không phai nhạt màu xanh ngọc; lớp ngoài là lá sen có hương thơm thoang thoảng.</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Một số dân tộc thiểu số có thể làm cốm bằng cách luộc thóc nếp và giã thành cốm. Cũng có khi trong cộng đồng người Việt, với trường hợp thóc hơi già tháng cũng thường được luộc cho mềm và giã thành cốm thay vì rang.</w:t>
      </w:r>
    </w:p>
    <w:p w:rsidR="007C7815" w:rsidRPr="00A20E61" w:rsidRDefault="007C7815" w:rsidP="007C7815">
      <w:pPr>
        <w:pStyle w:val="NormalWeb"/>
        <w:shd w:val="clear" w:color="auto" w:fill="FFFFFF"/>
        <w:spacing w:before="120" w:beforeAutospacing="0" w:after="120" w:afterAutospacing="0"/>
        <w:jc w:val="both"/>
        <w:rPr>
          <w:b/>
          <w:color w:val="0000CC"/>
          <w:sz w:val="28"/>
          <w:szCs w:val="28"/>
        </w:rPr>
      </w:pPr>
      <w:r w:rsidRPr="00A20E61">
        <w:rPr>
          <w:b/>
          <w:color w:val="0000CC"/>
          <w:sz w:val="28"/>
          <w:szCs w:val="28"/>
        </w:rPr>
        <w:t>3. Thành phẩm</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Thành phẩm cốm thường có ba loại: </w:t>
      </w:r>
      <w:r w:rsidRPr="00A20E61">
        <w:rPr>
          <w:i/>
          <w:iCs/>
          <w:color w:val="0000CC"/>
          <w:sz w:val="28"/>
          <w:szCs w:val="28"/>
        </w:rPr>
        <w:t>cốm đầu mùa</w:t>
      </w:r>
      <w:r w:rsidRPr="00A20E61">
        <w:rPr>
          <w:color w:val="0000CC"/>
          <w:sz w:val="28"/>
          <w:szCs w:val="28"/>
        </w:rPr>
        <w:t> có hạt mỏng, mềm, dẻo thích hợp cho ăn chay hoặc ăn kèm chuối tiêu, là loại cốm sử dụng nguyên liệu lúa nếp non đầu mùa còn dẻo; </w:t>
      </w:r>
      <w:r w:rsidRPr="00A20E61">
        <w:rPr>
          <w:i/>
          <w:iCs/>
          <w:color w:val="0000CC"/>
          <w:sz w:val="28"/>
          <w:szCs w:val="28"/>
        </w:rPr>
        <w:t>cốm giữa mùa</w:t>
      </w:r>
      <w:r w:rsidRPr="00A20E61">
        <w:rPr>
          <w:color w:val="0000CC"/>
          <w:sz w:val="28"/>
          <w:szCs w:val="28"/>
        </w:rPr>
        <w:t> thường dùng để làm chả cốm; </w:t>
      </w:r>
      <w:r w:rsidRPr="00A20E61">
        <w:rPr>
          <w:i/>
          <w:iCs/>
          <w:color w:val="0000CC"/>
          <w:sz w:val="28"/>
          <w:szCs w:val="28"/>
        </w:rPr>
        <w:t>cốm cuối mùa</w:t>
      </w:r>
      <w:r w:rsidRPr="00A20E61">
        <w:rPr>
          <w:color w:val="0000CC"/>
          <w:sz w:val="28"/>
          <w:szCs w:val="28"/>
        </w:rPr>
        <w:t> hạt thường to, dày, ăn hơi cứng, chỉ phù hợp cho việc nấu chè hoặc làm xôi cốm.</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Một số trường hợp khác còn phân tách thành bốn loại cốm: </w:t>
      </w:r>
      <w:r w:rsidRPr="00A20E61">
        <w:rPr>
          <w:i/>
          <w:iCs/>
          <w:color w:val="0000CC"/>
          <w:sz w:val="28"/>
          <w:szCs w:val="28"/>
        </w:rPr>
        <w:t>cốm non</w:t>
      </w:r>
      <w:r w:rsidRPr="00A20E61">
        <w:rPr>
          <w:color w:val="0000CC"/>
          <w:sz w:val="28"/>
          <w:szCs w:val="28"/>
        </w:rPr>
        <w:t> dùng nguyên liệu là lúa nếp vừa đông sữa, tuốt hạt rang và giã, sàng sảy để lấy cốm; </w:t>
      </w:r>
      <w:r w:rsidRPr="00A20E61">
        <w:rPr>
          <w:i/>
          <w:iCs/>
          <w:color w:val="0000CC"/>
          <w:sz w:val="28"/>
          <w:szCs w:val="28"/>
        </w:rPr>
        <w:t>cốm già</w:t>
      </w:r>
      <w:r w:rsidRPr="00A20E61">
        <w:rPr>
          <w:color w:val="0000CC"/>
          <w:sz w:val="28"/>
          <w:szCs w:val="28"/>
        </w:rPr>
        <w:t xml:space="preserve"> chọn và gặt lúa nếp vừa xong giai đoạn đông sữa tuốt lấy hạt, luộc chín, hong khô sau đó mới giã </w:t>
      </w:r>
      <w:r w:rsidRPr="00A20E61">
        <w:rPr>
          <w:color w:val="0000CC"/>
          <w:sz w:val="28"/>
          <w:szCs w:val="28"/>
        </w:rPr>
        <w:lastRenderedPageBreak/>
        <w:t>sàng giống như làm cốm non. </w:t>
      </w:r>
      <w:r w:rsidRPr="00A20E61">
        <w:rPr>
          <w:i/>
          <w:iCs/>
          <w:color w:val="0000CC"/>
          <w:sz w:val="28"/>
          <w:szCs w:val="28"/>
        </w:rPr>
        <w:t>Cốm mộc</w:t>
      </w:r>
      <w:r w:rsidRPr="00A20E61">
        <w:rPr>
          <w:color w:val="0000CC"/>
          <w:sz w:val="28"/>
          <w:szCs w:val="28"/>
        </w:rPr>
        <w:t> được làm khi lúa đã thành dạng hột cứng hoàn toàn nhưng chưa đủ để gặt và hạt cũng không còn sắc xanh đẹp nữa. Cốm làm ở dạng này có màu vàng xanh ngã qua màu ngà một chút. </w:t>
      </w:r>
      <w:r w:rsidRPr="00A20E61">
        <w:rPr>
          <w:i/>
          <w:iCs/>
          <w:color w:val="0000CC"/>
          <w:sz w:val="28"/>
          <w:szCs w:val="28"/>
        </w:rPr>
        <w:t>Cốm hồ</w:t>
      </w:r>
      <w:r w:rsidRPr="00A20E61">
        <w:rPr>
          <w:color w:val="0000CC"/>
          <w:sz w:val="28"/>
          <w:szCs w:val="28"/>
        </w:rPr>
        <w:t> là loại cốm được giã với lá lúa non cho ra dạng cốm ướt, dẻo. Về cơ bản ba loại cốm non, cốm già, cốm mộc có nguyên liệu và thành phẩm tương tự như phân loại ở trên, còn loại cốm hồ thì là một sản phẩm không phụ thuộc vào nguyên liệu là lúa nếp già hay non.</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Trong quy trình làm cốm, mỗi mẻ cốm cũng có thể được phân chia thành nhiều loại cốm có chất lượng khác nhau: </w:t>
      </w:r>
      <w:r w:rsidRPr="00A20E61">
        <w:rPr>
          <w:i/>
          <w:iCs/>
          <w:color w:val="0000CC"/>
          <w:sz w:val="28"/>
          <w:szCs w:val="28"/>
        </w:rPr>
        <w:t>cốm lá me</w:t>
      </w:r>
      <w:r w:rsidRPr="00A20E61">
        <w:rPr>
          <w:color w:val="0000CC"/>
          <w:sz w:val="28"/>
          <w:szCs w:val="28"/>
        </w:rPr>
        <w:t>, là những mầm nếp mỏng dính như thể hoặc hơn lá me, bé tí bay ra trong khi đang sàng cốm sau đợt giã cuối. Loại cốm này số lượng bao giờ cũng ít và hiếm, nếu có chỉ dành cho gia chủ thưởng thức mà thôi. Loại ngon thứ nhì và nhiều hơn là </w:t>
      </w:r>
      <w:r w:rsidRPr="00A20E61">
        <w:rPr>
          <w:i/>
          <w:iCs/>
          <w:color w:val="0000CC"/>
          <w:sz w:val="28"/>
          <w:szCs w:val="28"/>
        </w:rPr>
        <w:t>cốm rón</w:t>
      </w:r>
      <w:r w:rsidRPr="00A20E61">
        <w:rPr>
          <w:color w:val="0000CC"/>
          <w:sz w:val="28"/>
          <w:szCs w:val="28"/>
        </w:rPr>
        <w:t>, là những hạt nếp non sau khi giã đã tự vón vào với nhau thành từng hạt ngô, hạt đỗ. Tuy vậy, mỗi mẻ cốm cũng chỉ được khoảng 2/10 khối lượng cốm rón, thậm chí ít hơn, đặc biệt đến cuối mùa thì càng hiếm.Cốm còn lại trong cối giã gọi bằng tên </w:t>
      </w:r>
      <w:r w:rsidRPr="00A20E61">
        <w:rPr>
          <w:i/>
          <w:iCs/>
          <w:color w:val="0000CC"/>
          <w:sz w:val="28"/>
          <w:szCs w:val="28"/>
        </w:rPr>
        <w:t>cốm loại 1</w:t>
      </w:r>
      <w:r w:rsidRPr="00A20E61">
        <w:rPr>
          <w:color w:val="0000CC"/>
          <w:sz w:val="28"/>
          <w:szCs w:val="28"/>
        </w:rPr>
        <w:t> hay </w:t>
      </w:r>
      <w:r w:rsidRPr="00A20E61">
        <w:rPr>
          <w:i/>
          <w:iCs/>
          <w:color w:val="0000CC"/>
          <w:sz w:val="28"/>
          <w:szCs w:val="28"/>
        </w:rPr>
        <w:t>cốm non</w:t>
      </w:r>
      <w:r w:rsidRPr="00A20E61">
        <w:rPr>
          <w:color w:val="0000CC"/>
          <w:sz w:val="28"/>
          <w:szCs w:val="28"/>
        </w:rPr>
        <w:t>, </w:t>
      </w:r>
      <w:r w:rsidRPr="00A20E61">
        <w:rPr>
          <w:i/>
          <w:iCs/>
          <w:color w:val="0000CC"/>
          <w:sz w:val="28"/>
          <w:szCs w:val="28"/>
        </w:rPr>
        <w:t>cốm loại 2</w:t>
      </w:r>
      <w:r w:rsidRPr="00A20E61">
        <w:rPr>
          <w:color w:val="0000CC"/>
          <w:sz w:val="28"/>
          <w:szCs w:val="28"/>
        </w:rPr>
        <w:t> hay </w:t>
      </w:r>
      <w:r w:rsidRPr="00A20E61">
        <w:rPr>
          <w:i/>
          <w:iCs/>
          <w:color w:val="0000CC"/>
          <w:sz w:val="28"/>
          <w:szCs w:val="28"/>
        </w:rPr>
        <w:t>cốm mộc</w:t>
      </w:r>
      <w:r w:rsidRPr="00A20E61">
        <w:rPr>
          <w:color w:val="0000CC"/>
          <w:sz w:val="28"/>
          <w:szCs w:val="28"/>
        </w:rPr>
        <w:t>, là những loại cốm thường thấy bán đại trà tại các chợ.</w:t>
      </w:r>
    </w:p>
    <w:p w:rsidR="007C7815" w:rsidRPr="00A20E61" w:rsidRDefault="007C7815" w:rsidP="007C7815">
      <w:pPr>
        <w:pStyle w:val="NormalWeb"/>
        <w:shd w:val="clear" w:color="auto" w:fill="FFFFFF"/>
        <w:spacing w:before="120" w:beforeAutospacing="0" w:after="120" w:afterAutospacing="0"/>
        <w:jc w:val="both"/>
        <w:rPr>
          <w:color w:val="0000CC"/>
          <w:sz w:val="28"/>
          <w:szCs w:val="28"/>
        </w:rPr>
      </w:pPr>
      <w:r w:rsidRPr="00A20E61">
        <w:rPr>
          <w:color w:val="0000CC"/>
          <w:sz w:val="28"/>
          <w:szCs w:val="28"/>
        </w:rPr>
        <w:t>Cũng thường bắt gặp hai khái niệm </w:t>
      </w:r>
      <w:r w:rsidRPr="00A20E61">
        <w:rPr>
          <w:i/>
          <w:iCs/>
          <w:color w:val="0000CC"/>
          <w:sz w:val="28"/>
          <w:szCs w:val="28"/>
        </w:rPr>
        <w:t>cốm bột</w:t>
      </w:r>
      <w:r w:rsidRPr="00A20E61">
        <w:rPr>
          <w:color w:val="0000CC"/>
          <w:sz w:val="28"/>
          <w:szCs w:val="28"/>
        </w:rPr>
        <w:t> và </w:t>
      </w:r>
      <w:r w:rsidRPr="00A20E61">
        <w:rPr>
          <w:i/>
          <w:iCs/>
          <w:color w:val="0000CC"/>
          <w:sz w:val="28"/>
          <w:szCs w:val="28"/>
        </w:rPr>
        <w:t>cốm vắt</w:t>
      </w:r>
      <w:r w:rsidRPr="00A20E61">
        <w:rPr>
          <w:color w:val="0000CC"/>
          <w:sz w:val="28"/>
          <w:szCs w:val="28"/>
        </w:rPr>
        <w:t> tuy không hoàn toàn giống như những phân loại cốm nói trên. Cốm bột dùng gạo hoặc ngô rang vàng, giã bột nhỏ mịn, trộn đường, hơi giống như làm bánh in, bánh khảo. Cốm vắt thì để nguyên hạt bỏng rang trộn đường, vo thành từng vắt tròn.</w:t>
      </w:r>
    </w:p>
    <w:p w:rsidR="007C7815" w:rsidRPr="00A20E61" w:rsidRDefault="007C7815" w:rsidP="007C7815">
      <w:pPr>
        <w:pStyle w:val="NormalWeb"/>
        <w:shd w:val="clear" w:color="auto" w:fill="FFFFFF"/>
        <w:spacing w:before="120" w:beforeAutospacing="0" w:after="120" w:afterAutospacing="0"/>
        <w:jc w:val="both"/>
        <w:rPr>
          <w:b/>
          <w:color w:val="0000CC"/>
          <w:sz w:val="28"/>
          <w:szCs w:val="28"/>
        </w:rPr>
      </w:pPr>
      <w:r w:rsidRPr="00A20E61">
        <w:rPr>
          <w:b/>
          <w:color w:val="0000CC"/>
          <w:sz w:val="28"/>
          <w:szCs w:val="28"/>
        </w:rPr>
        <w:t>4. Một số vùng cốm Việt Nam</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Trong cộng đồng người Việt tại miền Bắc Việt Nam cốm được làm từ lúa nếp non, ngon nhất là cốm làm từ nếp cái hoa vàng, trong cả hai mùa: lúa chiêm và lúa mùa, tuy thường dùng lúa mùa vào khoảng cuối hè đầu thu (từ khoảng rằm tháng 7 đến hết tháng 9 âm lịch). Vào tháng 4, tháng 5 âm lịch có nơi như ở cánh đồng Gôi (Dịch Vọng, Từ Liêm, Hà Nội) đã gặt lúa sớm nên đã có cốm bán gọi là cốm chiêm. Cốm chiêm không khác cốm mùa, nhưng có lẽ do thời tiết còn nóng bức nên người ăn không cảm thấy ngon như cốm mùa Thu.</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Tại Hà Nội bên cạnh cốm Vòng là cốm Lủ và cốm Mễ Trì. Các bà, các mẹ bán cốm thường ăn mặc theo lối xưa với khăn xếp, áo cánh cổ lá sen, gánh đôi thúng với một bó lạt bằng rơm nếp nhuộm mạ xanh ngắt gắn trên đầu quang gánh, và chiếc mẹt đặt úp trên một bên thúng xếp vài chiếc lá sen để gói cốm</w:t>
      </w:r>
      <w:hyperlink r:id="rId9" w:anchor="cite_note-tuoitre-2" w:history="1">
        <w:r w:rsidRPr="00A20E61">
          <w:rPr>
            <w:rStyle w:val="Hyperlink"/>
            <w:color w:val="0000CC"/>
            <w:sz w:val="28"/>
            <w:szCs w:val="28"/>
            <w:vertAlign w:val="superscript"/>
          </w:rPr>
          <w:t>]</w:t>
        </w:r>
      </w:hyperlink>
      <w:r w:rsidRPr="00A20E61">
        <w:rPr>
          <w:color w:val="0000CC"/>
          <w:sz w:val="28"/>
          <w:szCs w:val="28"/>
        </w:rPr>
        <w:t>.</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Từ Đèo Ngang trở vào trong Nam, cốm hay bánh cốm thường được làm từ lúa nếp già tháng, gạo nếp, thậm chí là ngô, rang nở phồng sau đó ngào với đường.</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Các dân tộc thiểu số Việt Nam cũng có những loại cốm tương tự như cốm người Việt. Người Tày ở Yên Bái còn có lễ hội giã cốm mang tên Tăm Khảu Mau. Lễ hội tổ chức tổ chức vào khoảng tháng 9, tháng 10 âm lịch, là lúc lúa nếp vừa chớm vào trắc, hạt lúa ngả màu vàng nhạt là thời điểm người dân tập trung làm cốm. Cốm được làm từ thóc nếp. Để làm cốm thóc được chọn rất cầu kỳ, phải là thóc nếp hạt mẩy và có màu vàng nhạt đều. Cốm được làm theo hai cách, hoặc có thể luộc thóc hoặc rang thóc vừa chín tới, sau đó để nguội rồi đem giã, sàng sẩy để loại bớt vỏ trấu rồi đem bỏ vào đuống giã tiếp.</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Dân tộc Mường tại Việt Nam có lễ hội giã cốm gõ máng, tổ chức vào mùa xuân.</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lastRenderedPageBreak/>
        <w:t>Dân tộc Thái tại huyện Phong Thổ có hẳn một lễ hội cốm mang tên Kin Lẩu Khẩu Mẩu, cũng là nơi người dân cầu mong mưa thuận gió hòa, mùa màng bội thu, vạn vật sinh sôi phát triển. Không những thế lễ hội còn là nơi giao lưu tình cảm giữa các cư dân trên địa bàn. Lễ hội đã từng bị mai một vào năm 1946 và thời gian gần đây được phục dựng trở lại, tổ chức rằm tháng 9 (âm lịch). Cốm Thái cũng dùng lúa non như cách của người Việt Bắc Bộ và thường gọi là </w:t>
      </w:r>
      <w:r w:rsidRPr="00A20E61">
        <w:rPr>
          <w:i/>
          <w:iCs/>
          <w:color w:val="0000CC"/>
          <w:sz w:val="28"/>
          <w:szCs w:val="28"/>
        </w:rPr>
        <w:t>khầu hang</w:t>
      </w:r>
      <w:r w:rsidRPr="00A20E61">
        <w:rPr>
          <w:color w:val="0000CC"/>
          <w:sz w:val="28"/>
          <w:szCs w:val="28"/>
        </w:rPr>
        <w:t>.</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rPr>
        <w:t>Cộng đồng dân tộc Khơ Mú tại Sơn La, Việt Nam trong tháng 8, tháng 9 âm lịch sẽ lên nương trong vai "mẹ lúa" (Ma ngọ) và cắt những bông xanh về làm cốm, bông vàng đem luộc chín phơi khô làm gạo luộc thóc non. Cốm và gạo non (thóc luộc) được dùng để làm lễ Mah Quai, ý nghĩa là dâng cơm, lúa non cho tổ tiên, ma nhà.</w:t>
      </w:r>
    </w:p>
    <w:p w:rsidR="007C7815" w:rsidRPr="00A20E61" w:rsidRDefault="007C7815" w:rsidP="007C7815">
      <w:pPr>
        <w:pStyle w:val="NormalWeb"/>
        <w:shd w:val="clear" w:color="auto" w:fill="FFFFFF"/>
        <w:spacing w:before="120" w:beforeAutospacing="0" w:after="120" w:afterAutospacing="0"/>
        <w:jc w:val="both"/>
        <w:rPr>
          <w:b/>
          <w:color w:val="0000CC"/>
          <w:sz w:val="28"/>
          <w:szCs w:val="28"/>
        </w:rPr>
      </w:pPr>
      <w:r w:rsidRPr="00A20E61">
        <w:rPr>
          <w:b/>
          <w:color w:val="0000CC"/>
          <w:sz w:val="28"/>
          <w:szCs w:val="28"/>
        </w:rPr>
        <w:t>5. Thưởng thức cốm</w:t>
      </w:r>
    </w:p>
    <w:p w:rsidR="007C7815" w:rsidRPr="00A20E61" w:rsidRDefault="007C7815" w:rsidP="007C7815">
      <w:pPr>
        <w:pStyle w:val="NormalWeb"/>
        <w:shd w:val="clear" w:color="auto" w:fill="FFFFFF"/>
        <w:spacing w:before="120" w:beforeAutospacing="0" w:after="120" w:afterAutospacing="0"/>
        <w:ind w:firstLine="720"/>
        <w:jc w:val="both"/>
        <w:rPr>
          <w:color w:val="0000CC"/>
          <w:sz w:val="28"/>
          <w:szCs w:val="28"/>
        </w:rPr>
      </w:pPr>
      <w:r w:rsidRPr="00A20E61">
        <w:rPr>
          <w:color w:val="0000CC"/>
          <w:sz w:val="28"/>
          <w:szCs w:val="28"/>
          <w:shd w:val="clear" w:color="auto" w:fill="FFFFFF"/>
        </w:rPr>
        <w:t>Là một thức quà vừa sang trọng vừa bình dân, cốm tươi thường được ăn thanh cảnh, nhẹ nhàng không phải là món ăn lấy no. Cốm được gói trong lá sen thơm mùi hương đồng gió nội chứ không bày đĩa hay gói túi nilon. Dùng tay để nhón từng chút cốm trong gói lá sen và bỏ vào miệng chứ không trút ra bát và dùng thìa xúc. Người sành ăn cốm không ăn kèm với bất kỳ thứ gì khác nhằm cảm nhận toàn diện vị ngọt và ngon của cốm</w:t>
      </w:r>
      <w:hyperlink r:id="rId10" w:anchor="cite_note-tuoitre-2" w:history="1">
        <w:r w:rsidRPr="00A20E61">
          <w:rPr>
            <w:rStyle w:val="Hyperlink"/>
            <w:color w:val="0000CC"/>
            <w:sz w:val="28"/>
            <w:szCs w:val="28"/>
            <w:shd w:val="clear" w:color="auto" w:fill="FFFFFF"/>
            <w:vertAlign w:val="superscript"/>
          </w:rPr>
          <w:t>[2]</w:t>
        </w:r>
      </w:hyperlink>
      <w:r w:rsidRPr="00A20E61">
        <w:rPr>
          <w:color w:val="0000CC"/>
          <w:sz w:val="28"/>
          <w:szCs w:val="28"/>
          <w:shd w:val="clear" w:color="auto" w:fill="FFFFFF"/>
        </w:rPr>
        <w:t>. Tuy nhiên, cũng thường thấy cốm tươi được sử dụng ăn kèm với hồng chín đỏ hoặc chuối tiêu chín trứng cuốc.</w:t>
      </w:r>
    </w:p>
    <w:p w:rsidR="007C7815" w:rsidRPr="00A20E61" w:rsidRDefault="007C7815" w:rsidP="007C7815">
      <w:pPr>
        <w:pStyle w:val="NormalWeb"/>
        <w:shd w:val="clear" w:color="auto" w:fill="FFFFFF"/>
        <w:spacing w:before="120" w:beforeAutospacing="0" w:after="120" w:afterAutospacing="0"/>
        <w:jc w:val="both"/>
        <w:rPr>
          <w:b/>
          <w:color w:val="0000CC"/>
          <w:sz w:val="28"/>
          <w:szCs w:val="28"/>
        </w:rPr>
      </w:pPr>
      <w:r w:rsidRPr="00A20E61">
        <w:rPr>
          <w:b/>
          <w:color w:val="0000CC"/>
          <w:sz w:val="28"/>
          <w:szCs w:val="28"/>
        </w:rPr>
        <w:t>6. Chế biến món ăn từ cốm</w:t>
      </w:r>
    </w:p>
    <w:p w:rsidR="007C7815" w:rsidRPr="007C7815" w:rsidRDefault="007C7815" w:rsidP="007C7815">
      <w:pPr>
        <w:shd w:val="clear" w:color="auto" w:fill="FFFFFF"/>
        <w:spacing w:before="120" w:after="120"/>
        <w:jc w:val="both"/>
        <w:rPr>
          <w:rFonts w:ascii="Times New Roman" w:hAnsi="Times New Roman"/>
          <w:color w:val="0000CC"/>
          <w:szCs w:val="28"/>
        </w:rPr>
      </w:pPr>
      <w:r w:rsidRPr="007C7815">
        <w:rPr>
          <w:rFonts w:ascii="Times New Roman" w:hAnsi="Times New Roman"/>
          <w:color w:val="0000CC"/>
          <w:szCs w:val="28"/>
        </w:rPr>
        <w:t>Cốm tươi hoặc cốm sấy khô có thể trở thành nguyên liệu để chế biến một số món ăn đặc biệt như:</w:t>
      </w:r>
    </w:p>
    <w:p w:rsidR="007C7815" w:rsidRPr="007C7815" w:rsidRDefault="007C7815" w:rsidP="007C7815">
      <w:pPr>
        <w:numPr>
          <w:ilvl w:val="0"/>
          <w:numId w:val="1"/>
        </w:numPr>
        <w:shd w:val="clear" w:color="auto" w:fill="FFFFFF"/>
        <w:spacing w:before="100" w:beforeAutospacing="1" w:after="24"/>
        <w:ind w:left="384"/>
        <w:jc w:val="both"/>
        <w:rPr>
          <w:rFonts w:ascii="Times New Roman" w:hAnsi="Times New Roman"/>
          <w:color w:val="0000CC"/>
          <w:szCs w:val="28"/>
        </w:rPr>
      </w:pPr>
      <w:r w:rsidRPr="00A20E61">
        <w:rPr>
          <w:rFonts w:ascii="Times New Roman" w:hAnsi="Times New Roman"/>
          <w:color w:val="0000CC"/>
          <w:szCs w:val="28"/>
        </w:rPr>
        <w:t>Chè cốm</w:t>
      </w:r>
      <w:r w:rsidRPr="007C7815">
        <w:rPr>
          <w:rFonts w:ascii="Times New Roman" w:hAnsi="Times New Roman"/>
          <w:color w:val="0000CC"/>
          <w:szCs w:val="28"/>
        </w:rPr>
        <w:t>: Đây là món chè rất dễ thực hiện, chỉ bao gồm cốm, bột sắn dây, đường và chút nước hoa bưởi. Đun sôi nước </w:t>
      </w:r>
      <w:hyperlink r:id="rId11" w:tooltip="Đường (thực phẩm)" w:history="1">
        <w:r w:rsidRPr="00A20E61">
          <w:rPr>
            <w:rFonts w:ascii="Times New Roman" w:hAnsi="Times New Roman"/>
            <w:color w:val="0000CC"/>
            <w:szCs w:val="28"/>
          </w:rPr>
          <w:t>đường</w:t>
        </w:r>
      </w:hyperlink>
      <w:r w:rsidRPr="007C7815">
        <w:rPr>
          <w:rFonts w:ascii="Times New Roman" w:hAnsi="Times New Roman"/>
          <w:color w:val="0000CC"/>
          <w:szCs w:val="28"/>
        </w:rPr>
        <w:t>, hòa chút </w:t>
      </w:r>
      <w:hyperlink r:id="rId12" w:tooltip="Bột sắn dây (trang chưa được viết)" w:history="1">
        <w:r w:rsidRPr="00A20E61">
          <w:rPr>
            <w:rFonts w:ascii="Times New Roman" w:hAnsi="Times New Roman"/>
            <w:color w:val="0000CC"/>
            <w:szCs w:val="28"/>
          </w:rPr>
          <w:t>bột sắn dây</w:t>
        </w:r>
      </w:hyperlink>
      <w:r w:rsidRPr="007C7815">
        <w:rPr>
          <w:rFonts w:ascii="Times New Roman" w:hAnsi="Times New Roman"/>
          <w:color w:val="0000CC"/>
          <w:szCs w:val="28"/>
        </w:rPr>
        <w:t> và chế vào nồi cho đến khi có độ sánh nhất định thì rải cốm vào, vẩy chút nước hoa bưởi và múc ra bát. Chè cốm thường dùng cốm cuối mùa, tương đối cứng.</w:t>
      </w:r>
    </w:p>
    <w:p w:rsidR="007C7815" w:rsidRPr="007C7815" w:rsidRDefault="009A2D2D" w:rsidP="007C7815">
      <w:pPr>
        <w:numPr>
          <w:ilvl w:val="0"/>
          <w:numId w:val="1"/>
        </w:numPr>
        <w:shd w:val="clear" w:color="auto" w:fill="FFFFFF"/>
        <w:spacing w:before="100" w:beforeAutospacing="1" w:after="24"/>
        <w:ind w:left="384"/>
        <w:jc w:val="both"/>
        <w:rPr>
          <w:rFonts w:ascii="Times New Roman" w:hAnsi="Times New Roman"/>
          <w:color w:val="0000CC"/>
          <w:szCs w:val="28"/>
        </w:rPr>
      </w:pPr>
      <w:hyperlink r:id="rId13" w:tooltip="Chè ngô cốm (trang chưa được viết)" w:history="1">
        <w:r w:rsidR="007C7815" w:rsidRPr="00A20E61">
          <w:rPr>
            <w:rFonts w:ascii="Times New Roman" w:hAnsi="Times New Roman"/>
            <w:color w:val="0000CC"/>
            <w:szCs w:val="28"/>
          </w:rPr>
          <w:t>Chè ngô cốm</w:t>
        </w:r>
      </w:hyperlink>
      <w:hyperlink r:id="rId14" w:anchor="cite_note-17" w:history="1"/>
      <w:r w:rsidR="007C7815" w:rsidRPr="007C7815">
        <w:rPr>
          <w:rFonts w:ascii="Times New Roman" w:hAnsi="Times New Roman"/>
          <w:color w:val="0000CC"/>
          <w:szCs w:val="28"/>
        </w:rPr>
        <w:t>: Gần tương tự chè cốm nhưng có kèm thêm </w:t>
      </w:r>
      <w:hyperlink r:id="rId15" w:tooltip="Ngô nếp" w:history="1">
        <w:r w:rsidR="007C7815" w:rsidRPr="00A20E61">
          <w:rPr>
            <w:rFonts w:ascii="Times New Roman" w:hAnsi="Times New Roman"/>
            <w:color w:val="0000CC"/>
            <w:szCs w:val="28"/>
          </w:rPr>
          <w:t>ngô nếp</w:t>
        </w:r>
      </w:hyperlink>
      <w:r w:rsidR="007C7815" w:rsidRPr="007C7815">
        <w:rPr>
          <w:rFonts w:ascii="Times New Roman" w:hAnsi="Times New Roman"/>
          <w:color w:val="0000CC"/>
          <w:szCs w:val="28"/>
        </w:rPr>
        <w:t> non và </w:t>
      </w:r>
      <w:hyperlink r:id="rId16" w:tooltip="Cùi dừa" w:history="1">
        <w:r w:rsidR="007C7815" w:rsidRPr="00A20E61">
          <w:rPr>
            <w:rFonts w:ascii="Times New Roman" w:hAnsi="Times New Roman"/>
            <w:color w:val="0000CC"/>
            <w:szCs w:val="28"/>
          </w:rPr>
          <w:t>cơm dừa</w:t>
        </w:r>
      </w:hyperlink>
      <w:r w:rsidR="007C7815" w:rsidRPr="007C7815">
        <w:rPr>
          <w:rFonts w:ascii="Times New Roman" w:hAnsi="Times New Roman"/>
          <w:color w:val="0000CC"/>
          <w:szCs w:val="28"/>
        </w:rPr>
        <w:t> nạo, không cần nước hoa bưởi. Ngô nếp non bào ra, bỏ hết phần mày ráp, đun sôi trong nước cho đến khi chín nhừ thì đổ đường và chế thêm bột năng hoặc bột sắn dây cho đến khi nồi sánh thì rải cốm vào, múc ra bát và rắc chút dừa nạo.</w:t>
      </w:r>
    </w:p>
    <w:p w:rsidR="007C7815" w:rsidRPr="007C7815" w:rsidRDefault="009A2D2D" w:rsidP="007C7815">
      <w:pPr>
        <w:numPr>
          <w:ilvl w:val="0"/>
          <w:numId w:val="1"/>
        </w:numPr>
        <w:shd w:val="clear" w:color="auto" w:fill="FFFFFF"/>
        <w:spacing w:before="100" w:beforeAutospacing="1" w:after="24"/>
        <w:ind w:left="384"/>
        <w:jc w:val="both"/>
        <w:rPr>
          <w:rFonts w:ascii="Times New Roman" w:hAnsi="Times New Roman"/>
          <w:color w:val="0000CC"/>
          <w:szCs w:val="28"/>
        </w:rPr>
      </w:pPr>
      <w:hyperlink r:id="rId17" w:tooltip="Bánh cốm" w:history="1">
        <w:r w:rsidR="007C7815" w:rsidRPr="00A20E61">
          <w:rPr>
            <w:rFonts w:ascii="Times New Roman" w:hAnsi="Times New Roman"/>
            <w:color w:val="0000CC"/>
            <w:szCs w:val="28"/>
          </w:rPr>
          <w:t>Bánh cốm</w:t>
        </w:r>
      </w:hyperlink>
      <w:r w:rsidR="007C7815" w:rsidRPr="007C7815">
        <w:rPr>
          <w:rFonts w:ascii="Times New Roman" w:hAnsi="Times New Roman"/>
          <w:color w:val="0000CC"/>
          <w:szCs w:val="28"/>
        </w:rPr>
        <w:t>: Bánh làm từ cốm, nhân </w:t>
      </w:r>
      <w:hyperlink r:id="rId18" w:tooltip="Đậu xanh" w:history="1">
        <w:r w:rsidR="007C7815" w:rsidRPr="00A20E61">
          <w:rPr>
            <w:rFonts w:ascii="Times New Roman" w:hAnsi="Times New Roman"/>
            <w:color w:val="0000CC"/>
            <w:szCs w:val="28"/>
          </w:rPr>
          <w:t>đậu xanh</w:t>
        </w:r>
      </w:hyperlink>
      <w:r w:rsidR="007C7815" w:rsidRPr="007C7815">
        <w:rPr>
          <w:rFonts w:ascii="Times New Roman" w:hAnsi="Times New Roman"/>
          <w:color w:val="0000CC"/>
          <w:szCs w:val="28"/>
        </w:rPr>
        <w:t> dừa nạo và </w:t>
      </w:r>
      <w:hyperlink r:id="rId19" w:tooltip="Mứt bí (trang chưa được viết)" w:history="1">
        <w:r w:rsidR="007C7815" w:rsidRPr="00A20E61">
          <w:rPr>
            <w:rFonts w:ascii="Times New Roman" w:hAnsi="Times New Roman"/>
            <w:color w:val="0000CC"/>
            <w:szCs w:val="28"/>
          </w:rPr>
          <w:t>mứt bí</w:t>
        </w:r>
      </w:hyperlink>
      <w:r w:rsidR="007C7815" w:rsidRPr="007C7815">
        <w:rPr>
          <w:rFonts w:ascii="Times New Roman" w:hAnsi="Times New Roman"/>
          <w:color w:val="0000CC"/>
          <w:szCs w:val="28"/>
        </w:rPr>
        <w:t> hoặc </w:t>
      </w:r>
      <w:hyperlink r:id="rId20" w:tooltip="Mứt sen trần (trang chưa được viết)" w:history="1">
        <w:r w:rsidR="007C7815" w:rsidRPr="00A20E61">
          <w:rPr>
            <w:rFonts w:ascii="Times New Roman" w:hAnsi="Times New Roman"/>
            <w:color w:val="0000CC"/>
            <w:szCs w:val="28"/>
          </w:rPr>
          <w:t>mứt sen trần</w:t>
        </w:r>
      </w:hyperlink>
      <w:r w:rsidR="007C7815" w:rsidRPr="007C7815">
        <w:rPr>
          <w:rFonts w:ascii="Times New Roman" w:hAnsi="Times New Roman"/>
          <w:color w:val="0000CC"/>
          <w:szCs w:val="28"/>
        </w:rPr>
        <w:t>, thường dùng cho </w:t>
      </w:r>
      <w:hyperlink r:id="rId21" w:tooltip="Lễ ăn hỏi" w:history="1">
        <w:r w:rsidR="007C7815" w:rsidRPr="00A20E61">
          <w:rPr>
            <w:rFonts w:ascii="Times New Roman" w:hAnsi="Times New Roman"/>
            <w:color w:val="0000CC"/>
            <w:szCs w:val="28"/>
          </w:rPr>
          <w:t>lễ ăn hỏi</w:t>
        </w:r>
      </w:hyperlink>
      <w:r w:rsidR="007C7815" w:rsidRPr="007C7815">
        <w:rPr>
          <w:rFonts w:ascii="Times New Roman" w:hAnsi="Times New Roman"/>
          <w:color w:val="0000CC"/>
          <w:szCs w:val="28"/>
        </w:rPr>
        <w:t>. Cốm được trộn nước theo tỷ lệ nhất định, đảo đều trên lửa, hoặc hấp chín trộn chút đường và nước hoa bưởi. Nhân bánh được làm từ đậu xanh hấp chín xay nhuyễn sau đó ngào đường và lại đun nhỏ lửa. Sau đó cho dừa nạo và mứt bí xắt hạt lựu hoặc mứt sen. Công đoạn cuối cùng là gói bánh, với nhân được chia ra từng nắm nhỏ và áo bên ngoài bằng cốm đã chế biến. Tại Hà Nội, </w:t>
      </w:r>
      <w:hyperlink r:id="rId22" w:tooltip="Bánh cốm Hàng Than (trang chưa được viết)" w:history="1">
        <w:r w:rsidR="007C7815" w:rsidRPr="00A20E61">
          <w:rPr>
            <w:rFonts w:ascii="Times New Roman" w:hAnsi="Times New Roman"/>
            <w:color w:val="0000CC"/>
            <w:szCs w:val="28"/>
          </w:rPr>
          <w:t>bánh cốm Hàng Than</w:t>
        </w:r>
      </w:hyperlink>
      <w:r w:rsidR="007C7815" w:rsidRPr="007C7815">
        <w:rPr>
          <w:rFonts w:ascii="Times New Roman" w:hAnsi="Times New Roman"/>
          <w:color w:val="0000CC"/>
          <w:szCs w:val="28"/>
        </w:rPr>
        <w:t> ngon nổi tiếng, thường được đặt hàng cho các lễ ăn hỏi hoặc đem biếu bạn bè phương xa.</w:t>
      </w:r>
    </w:p>
    <w:p w:rsidR="007C7815" w:rsidRPr="007C7815" w:rsidRDefault="009A2D2D" w:rsidP="007C7815">
      <w:pPr>
        <w:numPr>
          <w:ilvl w:val="0"/>
          <w:numId w:val="1"/>
        </w:numPr>
        <w:shd w:val="clear" w:color="auto" w:fill="FFFFFF"/>
        <w:spacing w:before="100" w:beforeAutospacing="1" w:after="24"/>
        <w:ind w:left="384"/>
        <w:jc w:val="both"/>
        <w:rPr>
          <w:rFonts w:ascii="Times New Roman" w:hAnsi="Times New Roman"/>
          <w:color w:val="0000CC"/>
          <w:szCs w:val="28"/>
        </w:rPr>
      </w:pPr>
      <w:hyperlink r:id="rId23" w:tooltip="Chả cốm" w:history="1">
        <w:r w:rsidR="007C7815" w:rsidRPr="00A20E61">
          <w:rPr>
            <w:rFonts w:ascii="Times New Roman" w:hAnsi="Times New Roman"/>
            <w:color w:val="0000CC"/>
            <w:szCs w:val="28"/>
          </w:rPr>
          <w:t>Chả cốm</w:t>
        </w:r>
      </w:hyperlink>
      <w:r w:rsidR="007C7815" w:rsidRPr="007C7815">
        <w:rPr>
          <w:rFonts w:ascii="Times New Roman" w:hAnsi="Times New Roman"/>
          <w:color w:val="0000CC"/>
          <w:szCs w:val="28"/>
        </w:rPr>
        <w:t>: Chả làm bằng </w:t>
      </w:r>
      <w:hyperlink r:id="rId24" w:tooltip="Thịt lợn nạc (trang chưa được viết)" w:history="1">
        <w:r w:rsidR="007C7815" w:rsidRPr="00A20E61">
          <w:rPr>
            <w:rFonts w:ascii="Times New Roman" w:hAnsi="Times New Roman"/>
            <w:color w:val="0000CC"/>
            <w:szCs w:val="28"/>
          </w:rPr>
          <w:t>thịt lợn nạc</w:t>
        </w:r>
      </w:hyperlink>
      <w:r w:rsidR="007C7815" w:rsidRPr="007C7815">
        <w:rPr>
          <w:rFonts w:ascii="Times New Roman" w:hAnsi="Times New Roman"/>
          <w:color w:val="0000CC"/>
          <w:szCs w:val="28"/>
        </w:rPr>
        <w:t> (ngon nhất là nạc vai có chút </w:t>
      </w:r>
      <w:hyperlink r:id="rId25" w:tooltip="Mỡ lợn (trang chưa được viết)" w:history="1">
        <w:r w:rsidR="007C7815" w:rsidRPr="00A20E61">
          <w:rPr>
            <w:rFonts w:ascii="Times New Roman" w:hAnsi="Times New Roman"/>
            <w:color w:val="0000CC"/>
            <w:szCs w:val="28"/>
          </w:rPr>
          <w:t>mỡ lợn</w:t>
        </w:r>
      </w:hyperlink>
      <w:r w:rsidR="007C7815" w:rsidRPr="007C7815">
        <w:rPr>
          <w:rFonts w:ascii="Times New Roman" w:hAnsi="Times New Roman"/>
          <w:color w:val="0000CC"/>
          <w:szCs w:val="28"/>
        </w:rPr>
        <w:t>) và cốm (thường là cốm giữa mùa). Thịt nạc giã nhuyễn trộn với cốm và chút gia vị, nặn miếng hấp chín sau đó đem rán trong chảo mỡ. </w:t>
      </w:r>
      <w:hyperlink r:id="rId26" w:tooltip="Vũ Bằng" w:history="1">
        <w:r w:rsidR="007C7815" w:rsidRPr="00A20E61">
          <w:rPr>
            <w:rFonts w:ascii="Times New Roman" w:hAnsi="Times New Roman"/>
            <w:color w:val="0000CC"/>
            <w:szCs w:val="28"/>
          </w:rPr>
          <w:t>Vũ Bằng</w:t>
        </w:r>
      </w:hyperlink>
      <w:r w:rsidR="007C7815" w:rsidRPr="007C7815">
        <w:rPr>
          <w:rFonts w:ascii="Times New Roman" w:hAnsi="Times New Roman"/>
          <w:color w:val="0000CC"/>
          <w:szCs w:val="28"/>
        </w:rPr>
        <w:t> trong cuốn </w:t>
      </w:r>
      <w:r w:rsidR="007C7815" w:rsidRPr="007C7815">
        <w:rPr>
          <w:rFonts w:ascii="Times New Roman" w:hAnsi="Times New Roman"/>
          <w:i/>
          <w:iCs/>
          <w:color w:val="0000CC"/>
          <w:szCs w:val="28"/>
        </w:rPr>
        <w:t>Món ngon Hà Nội</w:t>
      </w:r>
      <w:r w:rsidR="007C7815" w:rsidRPr="007C7815">
        <w:rPr>
          <w:rFonts w:ascii="Times New Roman" w:hAnsi="Times New Roman"/>
          <w:color w:val="0000CC"/>
          <w:szCs w:val="28"/>
        </w:rPr>
        <w:t> cho rằng hương vị thanh tao của cốm không thể đi với hương vị tục của thịt.</w:t>
      </w:r>
    </w:p>
    <w:p w:rsidR="00A95CD2" w:rsidRPr="00A20E61" w:rsidRDefault="00A95CD2" w:rsidP="00A95CD2">
      <w:pPr>
        <w:ind w:firstLine="384"/>
        <w:rPr>
          <w:rFonts w:ascii="Times New Roman" w:hAnsi="Times New Roman"/>
          <w:color w:val="0000CC"/>
          <w:szCs w:val="28"/>
        </w:rPr>
      </w:pPr>
      <w:bookmarkStart w:id="0" w:name="_GoBack"/>
      <w:bookmarkEnd w:id="0"/>
    </w:p>
    <w:sectPr w:rsidR="00A95CD2" w:rsidRPr="00A20E61" w:rsidSect="00A20E61">
      <w:pgSz w:w="12240" w:h="15840"/>
      <w:pgMar w:top="810" w:right="810"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D2D" w:rsidRDefault="009A2D2D" w:rsidP="007C7815">
      <w:r>
        <w:separator/>
      </w:r>
    </w:p>
  </w:endnote>
  <w:endnote w:type="continuationSeparator" w:id="0">
    <w:p w:rsidR="009A2D2D" w:rsidRDefault="009A2D2D" w:rsidP="007C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D2D" w:rsidRDefault="009A2D2D" w:rsidP="007C7815">
      <w:r>
        <w:separator/>
      </w:r>
    </w:p>
  </w:footnote>
  <w:footnote w:type="continuationSeparator" w:id="0">
    <w:p w:rsidR="009A2D2D" w:rsidRDefault="009A2D2D" w:rsidP="007C7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F67683"/>
    <w:multiLevelType w:val="multilevel"/>
    <w:tmpl w:val="8D4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815"/>
    <w:rsid w:val="002364CD"/>
    <w:rsid w:val="007C7815"/>
    <w:rsid w:val="007F4AA3"/>
    <w:rsid w:val="00837B75"/>
    <w:rsid w:val="009A2D2D"/>
    <w:rsid w:val="00A20E61"/>
    <w:rsid w:val="00A95CD2"/>
    <w:rsid w:val="00C52DB4"/>
    <w:rsid w:val="00C67C5D"/>
    <w:rsid w:val="00F21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79544D-5C38-4EB3-83D6-8A6D384FF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4CD"/>
    <w:rPr>
      <w:rFonts w:ascii=".VnTime" w:hAnsi=".VnTime"/>
      <w:sz w:val="28"/>
    </w:rPr>
  </w:style>
  <w:style w:type="paragraph" w:styleId="Heading1">
    <w:name w:val="heading 1"/>
    <w:basedOn w:val="Normal"/>
    <w:next w:val="Normal"/>
    <w:link w:val="Heading1Char"/>
    <w:qFormat/>
    <w:rsid w:val="002364C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364CD"/>
    <w:pPr>
      <w:keepNext/>
      <w:outlineLvl w:val="1"/>
    </w:pPr>
    <w:rPr>
      <w:b/>
    </w:rPr>
  </w:style>
  <w:style w:type="paragraph" w:styleId="Heading4">
    <w:name w:val="heading 4"/>
    <w:basedOn w:val="Normal"/>
    <w:next w:val="Normal"/>
    <w:link w:val="Heading4Char"/>
    <w:qFormat/>
    <w:rsid w:val="002364CD"/>
    <w:pPr>
      <w:keepNext/>
      <w:spacing w:before="240" w:after="60"/>
      <w:outlineLvl w:val="3"/>
    </w:pPr>
    <w:rPr>
      <w:rFonts w:ascii="Times New Roman" w:hAnsi="Times New Roman"/>
      <w:b/>
      <w:bCs/>
      <w:szCs w:val="28"/>
    </w:rPr>
  </w:style>
  <w:style w:type="paragraph" w:styleId="Heading5">
    <w:name w:val="heading 5"/>
    <w:basedOn w:val="Normal"/>
    <w:next w:val="Normal"/>
    <w:link w:val="Heading5Char"/>
    <w:qFormat/>
    <w:rsid w:val="002364CD"/>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64CD"/>
    <w:rPr>
      <w:rFonts w:ascii="Arial" w:hAnsi="Arial" w:cs="Arial"/>
      <w:b/>
      <w:bCs/>
      <w:kern w:val="32"/>
      <w:sz w:val="32"/>
      <w:szCs w:val="32"/>
    </w:rPr>
  </w:style>
  <w:style w:type="character" w:customStyle="1" w:styleId="Heading2Char">
    <w:name w:val="Heading 2 Char"/>
    <w:basedOn w:val="DefaultParagraphFont"/>
    <w:link w:val="Heading2"/>
    <w:rsid w:val="002364CD"/>
    <w:rPr>
      <w:rFonts w:ascii=".VnTime" w:hAnsi=".VnTime"/>
      <w:b/>
      <w:sz w:val="28"/>
    </w:rPr>
  </w:style>
  <w:style w:type="character" w:customStyle="1" w:styleId="Heading4Char">
    <w:name w:val="Heading 4 Char"/>
    <w:basedOn w:val="DefaultParagraphFont"/>
    <w:link w:val="Heading4"/>
    <w:rsid w:val="002364CD"/>
    <w:rPr>
      <w:b/>
      <w:bCs/>
      <w:sz w:val="28"/>
      <w:szCs w:val="28"/>
    </w:rPr>
  </w:style>
  <w:style w:type="character" w:customStyle="1" w:styleId="Heading5Char">
    <w:name w:val="Heading 5 Char"/>
    <w:basedOn w:val="DefaultParagraphFont"/>
    <w:link w:val="Heading5"/>
    <w:rsid w:val="002364CD"/>
    <w:rPr>
      <w:rFonts w:ascii=".VnTime" w:hAnsi=".VnTime"/>
      <w:b/>
      <w:bCs/>
      <w:i/>
      <w:iCs/>
      <w:sz w:val="26"/>
      <w:szCs w:val="26"/>
    </w:rPr>
  </w:style>
  <w:style w:type="paragraph" w:styleId="Title">
    <w:name w:val="Title"/>
    <w:basedOn w:val="Normal"/>
    <w:link w:val="TitleChar"/>
    <w:qFormat/>
    <w:rsid w:val="002364CD"/>
    <w:pPr>
      <w:jc w:val="center"/>
    </w:pPr>
    <w:rPr>
      <w:rFonts w:ascii=".VnTimeH" w:hAnsi=".VnTimeH"/>
    </w:rPr>
  </w:style>
  <w:style w:type="character" w:customStyle="1" w:styleId="TitleChar">
    <w:name w:val="Title Char"/>
    <w:link w:val="Title"/>
    <w:rsid w:val="002364CD"/>
    <w:rPr>
      <w:rFonts w:ascii=".VnTimeH" w:hAnsi=".VnTimeH"/>
      <w:sz w:val="28"/>
    </w:rPr>
  </w:style>
  <w:style w:type="paragraph" w:styleId="ListParagraph">
    <w:name w:val="List Paragraph"/>
    <w:basedOn w:val="Normal"/>
    <w:uiPriority w:val="34"/>
    <w:qFormat/>
    <w:rsid w:val="007C7815"/>
    <w:pPr>
      <w:ind w:left="720"/>
      <w:contextualSpacing/>
    </w:pPr>
  </w:style>
  <w:style w:type="paragraph" w:styleId="NormalWeb">
    <w:name w:val="Normal (Web)"/>
    <w:basedOn w:val="Normal"/>
    <w:uiPriority w:val="99"/>
    <w:semiHidden/>
    <w:unhideWhenUsed/>
    <w:rsid w:val="007C7815"/>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7C7815"/>
    <w:rPr>
      <w:color w:val="0000FF"/>
      <w:u w:val="single"/>
    </w:rPr>
  </w:style>
  <w:style w:type="paragraph" w:styleId="Header">
    <w:name w:val="header"/>
    <w:basedOn w:val="Normal"/>
    <w:link w:val="HeaderChar"/>
    <w:uiPriority w:val="99"/>
    <w:unhideWhenUsed/>
    <w:rsid w:val="007C7815"/>
    <w:pPr>
      <w:tabs>
        <w:tab w:val="center" w:pos="4680"/>
        <w:tab w:val="right" w:pos="9360"/>
      </w:tabs>
    </w:pPr>
  </w:style>
  <w:style w:type="character" w:customStyle="1" w:styleId="HeaderChar">
    <w:name w:val="Header Char"/>
    <w:basedOn w:val="DefaultParagraphFont"/>
    <w:link w:val="Header"/>
    <w:uiPriority w:val="99"/>
    <w:rsid w:val="007C7815"/>
    <w:rPr>
      <w:rFonts w:ascii=".VnTime" w:hAnsi=".VnTime"/>
      <w:sz w:val="28"/>
    </w:rPr>
  </w:style>
  <w:style w:type="paragraph" w:styleId="Footer">
    <w:name w:val="footer"/>
    <w:basedOn w:val="Normal"/>
    <w:link w:val="FooterChar"/>
    <w:uiPriority w:val="99"/>
    <w:unhideWhenUsed/>
    <w:rsid w:val="007C7815"/>
    <w:pPr>
      <w:tabs>
        <w:tab w:val="center" w:pos="4680"/>
        <w:tab w:val="right" w:pos="9360"/>
      </w:tabs>
    </w:pPr>
  </w:style>
  <w:style w:type="character" w:customStyle="1" w:styleId="FooterChar">
    <w:name w:val="Footer Char"/>
    <w:basedOn w:val="DefaultParagraphFont"/>
    <w:link w:val="Footer"/>
    <w:uiPriority w:val="99"/>
    <w:rsid w:val="007C7815"/>
    <w:rPr>
      <w:rFonts w:ascii=".VnTime" w:hAnsi=".VnTime"/>
      <w:sz w:val="28"/>
    </w:rPr>
  </w:style>
  <w:style w:type="character" w:customStyle="1" w:styleId="UnresolvedMention">
    <w:name w:val="Unresolved Mention"/>
    <w:basedOn w:val="DefaultParagraphFont"/>
    <w:uiPriority w:val="99"/>
    <w:semiHidden/>
    <w:unhideWhenUsed/>
    <w:rsid w:val="00A95C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40283">
      <w:bodyDiv w:val="1"/>
      <w:marLeft w:val="0"/>
      <w:marRight w:val="0"/>
      <w:marTop w:val="0"/>
      <w:marBottom w:val="0"/>
      <w:divBdr>
        <w:top w:val="none" w:sz="0" w:space="0" w:color="auto"/>
        <w:left w:val="none" w:sz="0" w:space="0" w:color="auto"/>
        <w:bottom w:val="none" w:sz="0" w:space="0" w:color="auto"/>
        <w:right w:val="none" w:sz="0" w:space="0" w:color="auto"/>
      </w:divBdr>
    </w:div>
    <w:div w:id="472991576">
      <w:bodyDiv w:val="1"/>
      <w:marLeft w:val="0"/>
      <w:marRight w:val="0"/>
      <w:marTop w:val="0"/>
      <w:marBottom w:val="0"/>
      <w:divBdr>
        <w:top w:val="none" w:sz="0" w:space="0" w:color="auto"/>
        <w:left w:val="none" w:sz="0" w:space="0" w:color="auto"/>
        <w:bottom w:val="none" w:sz="0" w:space="0" w:color="auto"/>
        <w:right w:val="none" w:sz="0" w:space="0" w:color="auto"/>
      </w:divBdr>
    </w:div>
    <w:div w:id="507520826">
      <w:bodyDiv w:val="1"/>
      <w:marLeft w:val="0"/>
      <w:marRight w:val="0"/>
      <w:marTop w:val="0"/>
      <w:marBottom w:val="0"/>
      <w:divBdr>
        <w:top w:val="none" w:sz="0" w:space="0" w:color="auto"/>
        <w:left w:val="none" w:sz="0" w:space="0" w:color="auto"/>
        <w:bottom w:val="none" w:sz="0" w:space="0" w:color="auto"/>
        <w:right w:val="none" w:sz="0" w:space="0" w:color="auto"/>
      </w:divBdr>
    </w:div>
    <w:div w:id="1719551411">
      <w:bodyDiv w:val="1"/>
      <w:marLeft w:val="0"/>
      <w:marRight w:val="0"/>
      <w:marTop w:val="0"/>
      <w:marBottom w:val="0"/>
      <w:divBdr>
        <w:top w:val="none" w:sz="0" w:space="0" w:color="auto"/>
        <w:left w:val="none" w:sz="0" w:space="0" w:color="auto"/>
        <w:bottom w:val="none" w:sz="0" w:space="0" w:color="auto"/>
        <w:right w:val="none" w:sz="0" w:space="0" w:color="auto"/>
      </w:divBdr>
    </w:div>
    <w:div w:id="211933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E1%BB%91m" TargetMode="External"/><Relationship Id="rId13" Type="http://schemas.openxmlformats.org/officeDocument/2006/relationships/hyperlink" Target="https://vi.wikipedia.org/w/index.php?title=Ch%C3%A8_ng%C3%B4_c%E1%BB%91m&amp;action=edit&amp;redlink=1" TargetMode="External"/><Relationship Id="rId18" Type="http://schemas.openxmlformats.org/officeDocument/2006/relationships/hyperlink" Target="https://vi.wikipedia.org/wiki/%C4%90%E1%BA%ADu_xanh" TargetMode="External"/><Relationship Id="rId26" Type="http://schemas.openxmlformats.org/officeDocument/2006/relationships/hyperlink" Target="https://vi.wikipedia.org/wiki/V%C5%A9_B%E1%BA%B1ng" TargetMode="External"/><Relationship Id="rId3" Type="http://schemas.openxmlformats.org/officeDocument/2006/relationships/settings" Target="settings.xml"/><Relationship Id="rId21" Type="http://schemas.openxmlformats.org/officeDocument/2006/relationships/hyperlink" Target="https://vi.wikipedia.org/wiki/L%E1%BB%85_%C4%83n_h%E1%BB%8Fi" TargetMode="External"/><Relationship Id="rId7" Type="http://schemas.openxmlformats.org/officeDocument/2006/relationships/hyperlink" Target="https://vi.wikipedia.org/wiki/C%E1%BB%91m" TargetMode="External"/><Relationship Id="rId12" Type="http://schemas.openxmlformats.org/officeDocument/2006/relationships/hyperlink" Target="https://vi.wikipedia.org/w/index.php?title=B%E1%BB%99t_s%E1%BA%AFn_d%C3%A2y&amp;action=edit&amp;redlink=1" TargetMode="External"/><Relationship Id="rId17" Type="http://schemas.openxmlformats.org/officeDocument/2006/relationships/hyperlink" Target="https://vi.wikipedia.org/wiki/B%C3%A1nh_c%E1%BB%91m" TargetMode="External"/><Relationship Id="rId25" Type="http://schemas.openxmlformats.org/officeDocument/2006/relationships/hyperlink" Target="https://vi.wikipedia.org/w/index.php?title=M%E1%BB%A1_l%E1%BB%A3n&amp;action=edit&amp;redlink=1" TargetMode="External"/><Relationship Id="rId2" Type="http://schemas.openxmlformats.org/officeDocument/2006/relationships/styles" Target="styles.xml"/><Relationship Id="rId16" Type="http://schemas.openxmlformats.org/officeDocument/2006/relationships/hyperlink" Target="https://vi.wikipedia.org/wiki/C%C3%B9i_d%E1%BB%ABa" TargetMode="External"/><Relationship Id="rId20" Type="http://schemas.openxmlformats.org/officeDocument/2006/relationships/hyperlink" Target="https://vi.wikipedia.org/w/index.php?title=M%E1%BB%A9t_sen_tr%E1%BA%A7n&amp;action=edit&amp;redlink=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C4%90%C6%B0%E1%BB%9Dng_(th%E1%BB%B1c_ph%E1%BA%A9m)" TargetMode="External"/><Relationship Id="rId24" Type="http://schemas.openxmlformats.org/officeDocument/2006/relationships/hyperlink" Target="https://vi.wikipedia.org/w/index.php?title=Th%E1%BB%8Bt_l%E1%BB%A3n_n%E1%BA%A1c&amp;action=edit&amp;redlink=1" TargetMode="External"/><Relationship Id="rId5" Type="http://schemas.openxmlformats.org/officeDocument/2006/relationships/footnotes" Target="footnotes.xml"/><Relationship Id="rId15" Type="http://schemas.openxmlformats.org/officeDocument/2006/relationships/hyperlink" Target="https://vi.wikipedia.org/wiki/Ng%C3%B4_n%E1%BA%BFp" TargetMode="External"/><Relationship Id="rId23" Type="http://schemas.openxmlformats.org/officeDocument/2006/relationships/hyperlink" Target="https://vi.wikipedia.org/wiki/Ch%E1%BA%A3_c%E1%BB%91m" TargetMode="External"/><Relationship Id="rId28" Type="http://schemas.openxmlformats.org/officeDocument/2006/relationships/theme" Target="theme/theme1.xml"/><Relationship Id="rId10" Type="http://schemas.openxmlformats.org/officeDocument/2006/relationships/hyperlink" Target="https://vi.wikipedia.org/wiki/C%E1%BB%91m" TargetMode="External"/><Relationship Id="rId19" Type="http://schemas.openxmlformats.org/officeDocument/2006/relationships/hyperlink" Target="https://vi.wikipedia.org/w/index.php?title=M%E1%BB%A9t_b%C3%AD&amp;action=edit&amp;redlink=1" TargetMode="External"/><Relationship Id="rId4" Type="http://schemas.openxmlformats.org/officeDocument/2006/relationships/webSettings" Target="webSettings.xml"/><Relationship Id="rId9" Type="http://schemas.openxmlformats.org/officeDocument/2006/relationships/hyperlink" Target="https://vi.wikipedia.org/wiki/C%E1%BB%91m" TargetMode="External"/><Relationship Id="rId14" Type="http://schemas.openxmlformats.org/officeDocument/2006/relationships/hyperlink" Target="https://vi.wikipedia.org/wiki/C%E1%BB%91m" TargetMode="External"/><Relationship Id="rId22" Type="http://schemas.openxmlformats.org/officeDocument/2006/relationships/hyperlink" Target="https://vi.wikipedia.org/w/index.php?title=B%C3%A1nh_c%E1%BB%91m_H%C3%A0ng_Than&amp;action=edit&amp;redlink=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838</TotalTime>
  <Pages>1</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Asus</cp:lastModifiedBy>
  <cp:revision>5</cp:revision>
  <dcterms:created xsi:type="dcterms:W3CDTF">2018-02-04T10:53:00Z</dcterms:created>
  <dcterms:modified xsi:type="dcterms:W3CDTF">2021-02-26T16:23:00Z</dcterms:modified>
</cp:coreProperties>
</file>